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E5" w:rsidRDefault="00A93BE5">
      <w:pPr>
        <w:autoSpaceDE w:val="0"/>
        <w:autoSpaceDN w:val="0"/>
        <w:spacing w:after="78" w:line="220" w:lineRule="exact"/>
      </w:pPr>
    </w:p>
    <w:p w:rsidR="00A93BE5" w:rsidRPr="00B76440" w:rsidRDefault="004D3B68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93BE5" w:rsidRPr="00B76440" w:rsidRDefault="004D3B6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A93BE5" w:rsidRPr="00B76440" w:rsidRDefault="004D3B68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«Новодугинский район» Смоленской области в лице Администрации</w:t>
      </w:r>
    </w:p>
    <w:p w:rsidR="00A93BE5" w:rsidRPr="00B76440" w:rsidRDefault="004D3B68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муниципального образования «Новодугинский район» Смоленской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A93BE5" w:rsidRPr="00B76440" w:rsidRDefault="004D3B68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МКОУ "Рябинковская ОШ"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752" w:bottom="1368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A93BE5" w:rsidRPr="00B76440" w:rsidRDefault="00B76440">
      <w:pPr>
        <w:autoSpaceDE w:val="0"/>
        <w:autoSpaceDN w:val="0"/>
        <w:spacing w:after="0" w:line="245" w:lineRule="auto"/>
        <w:ind w:left="3308" w:right="100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РИНЯТО</w:t>
      </w:r>
      <w:bookmarkStart w:id="0" w:name="_GoBack"/>
      <w:bookmarkEnd w:id="0"/>
      <w:r w:rsidR="004D3B68"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4D3B68" w:rsidRPr="00B76440">
        <w:rPr>
          <w:lang w:val="ru-RU"/>
        </w:rPr>
        <w:br/>
      </w:r>
      <w:r w:rsidR="004D3B68"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A93BE5" w:rsidRPr="00B76440" w:rsidRDefault="004D3B68">
      <w:pPr>
        <w:autoSpaceDE w:val="0"/>
        <w:autoSpaceDN w:val="0"/>
        <w:spacing w:before="386" w:after="0" w:line="324" w:lineRule="auto"/>
        <w:ind w:left="3308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_______________Станулевич Е.О.</w:t>
      </w:r>
    </w:p>
    <w:p w:rsidR="00A93BE5" w:rsidRPr="00B76440" w:rsidRDefault="004D3B68">
      <w:pPr>
        <w:autoSpaceDE w:val="0"/>
        <w:autoSpaceDN w:val="0"/>
        <w:spacing w:before="182" w:after="0" w:line="324" w:lineRule="auto"/>
        <w:ind w:left="3308" w:right="158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 2022 г.</w:t>
      </w:r>
    </w:p>
    <w:p w:rsidR="00A93BE5" w:rsidRPr="00B76440" w:rsidRDefault="00A93BE5">
      <w:pPr>
        <w:rPr>
          <w:lang w:val="ru-RU"/>
        </w:rPr>
        <w:sectPr w:rsidR="00A93BE5" w:rsidRPr="00B76440">
          <w:type w:val="continuous"/>
          <w:pgSz w:w="11900" w:h="16840"/>
          <w:pgMar w:top="298" w:right="752" w:bottom="1368" w:left="948" w:header="720" w:footer="720" w:gutter="0"/>
          <w:cols w:num="2" w:space="720" w:equalWidth="0">
            <w:col w:w="6580" w:space="0"/>
            <w:col w:w="3620" w:space="0"/>
          </w:cols>
          <w:docGrid w:linePitch="360"/>
        </w:sectPr>
      </w:pPr>
    </w:p>
    <w:p w:rsidR="00A93BE5" w:rsidRPr="00B76440" w:rsidRDefault="004D3B68">
      <w:pPr>
        <w:autoSpaceDE w:val="0"/>
        <w:autoSpaceDN w:val="0"/>
        <w:spacing w:after="0" w:line="286" w:lineRule="auto"/>
        <w:ind w:left="244" w:right="86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__________Станулевич Е.О.</w:t>
      </w:r>
    </w:p>
    <w:p w:rsidR="00A93BE5" w:rsidRPr="00B76440" w:rsidRDefault="004D3B68">
      <w:pPr>
        <w:autoSpaceDE w:val="0"/>
        <w:autoSpaceDN w:val="0"/>
        <w:spacing w:before="182" w:after="1650" w:line="324" w:lineRule="auto"/>
        <w:ind w:left="244" w:right="172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A93BE5" w:rsidRPr="00B76440" w:rsidRDefault="00A93BE5">
      <w:pPr>
        <w:rPr>
          <w:lang w:val="ru-RU"/>
        </w:rPr>
        <w:sectPr w:rsidR="00A93BE5" w:rsidRPr="00B76440">
          <w:type w:val="nextColumn"/>
          <w:pgSz w:w="11900" w:h="16840"/>
          <w:pgMar w:top="298" w:right="752" w:bottom="1368" w:left="948" w:header="720" w:footer="720" w:gutter="0"/>
          <w:cols w:num="2" w:space="720" w:equalWidth="0">
            <w:col w:w="6580" w:space="0"/>
            <w:col w:w="3620" w:space="0"/>
          </w:cols>
          <w:docGrid w:linePitch="360"/>
        </w:sectPr>
      </w:pPr>
    </w:p>
    <w:p w:rsidR="00A93BE5" w:rsidRPr="00B76440" w:rsidRDefault="004D3B68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1489258)</w:t>
      </w:r>
    </w:p>
    <w:p w:rsidR="00A93BE5" w:rsidRPr="00B76440" w:rsidRDefault="004D3B68">
      <w:pPr>
        <w:autoSpaceDE w:val="0"/>
        <w:autoSpaceDN w:val="0"/>
        <w:spacing w:before="166" w:after="0" w:line="262" w:lineRule="auto"/>
        <w:ind w:left="3744" w:right="3888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</w:t>
      </w:r>
    </w:p>
    <w:p w:rsidR="00A93BE5" w:rsidRPr="00B76440" w:rsidRDefault="004D3B68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A93BE5" w:rsidRPr="00B76440" w:rsidRDefault="004D3B68">
      <w:pPr>
        <w:autoSpaceDE w:val="0"/>
        <w:autoSpaceDN w:val="0"/>
        <w:spacing w:before="2112" w:after="0" w:line="262" w:lineRule="auto"/>
        <w:ind w:left="7232" w:right="144" w:hanging="16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Рамазанова Татьяна Юрьевна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учите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ль начальных классов</w:t>
      </w:r>
    </w:p>
    <w:p w:rsidR="00A93BE5" w:rsidRPr="00B76440" w:rsidRDefault="00A93BE5">
      <w:pPr>
        <w:rPr>
          <w:lang w:val="ru-RU"/>
        </w:rPr>
        <w:sectPr w:rsidR="00A93BE5" w:rsidRPr="00B76440">
          <w:type w:val="continuous"/>
          <w:pgSz w:w="11900" w:h="16840"/>
          <w:pgMar w:top="298" w:right="752" w:bottom="1368" w:left="948" w:header="720" w:footer="720" w:gutter="0"/>
          <w:cols w:space="720" w:equalWidth="0">
            <w:col w:w="10200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396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78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93BE5" w:rsidRPr="00B76440" w:rsidRDefault="004D3B68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целевые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A93BE5" w:rsidRPr="00B76440" w:rsidRDefault="004D3B68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ратуры.</w:t>
      </w:r>
    </w:p>
    <w:p w:rsidR="00A93BE5" w:rsidRPr="00B76440" w:rsidRDefault="004D3B6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A93BE5" w:rsidRPr="00B76440" w:rsidRDefault="004D3B68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В основу отбора произведений положены общед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идактические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родов России, отдельных произведений выдающихся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етных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стижения младшего школьника за каждый год обучения в начальной школе.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93BE5" w:rsidRPr="00B76440" w:rsidRDefault="004D3B6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Освоение  программы  по  предмету  «Литературное  чтение» в 1 классе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а курс «Литературное чтение» в 1 классе отводится не менее 10 учебных недель, суммарно 132 часа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78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A93BE5" w:rsidRPr="00B76440" w:rsidRDefault="004D3B68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предметных и универсальных действий в процессе изучения предмета«Литературное чтение» станут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фундаментом обучения в основном звене школы, а также будут востребованы в жизни.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93BE5" w:rsidRPr="00B76440" w:rsidRDefault="004D3B68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стематическому чтению и слушанию художественной литературы и произведений устного народного творчества;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устного народного творчества для всестороннего развития личности человека;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93BE5" w:rsidRPr="00B76440" w:rsidRDefault="004D3B68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овладение элементарными умениями анализа и интерпр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етации текста, осознанного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тм, рифма); средства художественной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78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93BE5" w:rsidRPr="00B76440" w:rsidRDefault="004D3B68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качества (отношение к природе, людям, предметам).</w:t>
      </w:r>
    </w:p>
    <w:p w:rsidR="00A93BE5" w:rsidRPr="00B76440" w:rsidRDefault="004D3B68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).  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</w:p>
    <w:p w:rsidR="00A93BE5" w:rsidRPr="00B76440" w:rsidRDefault="004D3B68">
      <w:pPr>
        <w:autoSpaceDE w:val="0"/>
        <w:autoSpaceDN w:val="0"/>
        <w:spacing w:before="70" w:after="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Толстого, В. Г. Сутеева, Е. А. Пермяка, В. А. Осеевой, А. Л. Барто,  Ю. И. Ермолаева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,  Р. С. Сефа, С. В. Михалкова, В. Д. Берестова,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понятий: друг, дружба, забота, труд, взаимопомощь.</w:t>
      </w:r>
    </w:p>
    <w:p w:rsidR="00A93BE5" w:rsidRPr="00B76440" w:rsidRDefault="004D3B68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С. А. Есенина, А. Н. Плещеева, Е. А. Баратынского, И. С. Никитина, Е. Ф. Трутневой, А.</w:t>
      </w:r>
    </w:p>
    <w:p w:rsidR="00A93BE5" w:rsidRPr="00B76440" w:rsidRDefault="004D3B68">
      <w:pPr>
        <w:autoSpaceDE w:val="0"/>
        <w:autoSpaceDN w:val="0"/>
        <w:spacing w:before="70" w:after="0" w:line="283" w:lineRule="auto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Л. Барто,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едений).</w:t>
      </w:r>
    </w:p>
    <w:p w:rsidR="00A93BE5" w:rsidRPr="00B76440" w:rsidRDefault="004D3B68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</w:t>
      </w:r>
    </w:p>
    <w:p w:rsidR="00A93BE5" w:rsidRPr="00B76440" w:rsidRDefault="004D3B68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Потешка — игровой народный фольклор. Загадки — средство воспитан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ия живости ума,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я с другими героями произведения. Авторское отношение к герою. Осознание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маме.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и самостоятельное чтение разножанровых произведений о маме (не менее одного автора по выбо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ру, на примере доступных произведений Е. А. Благининой, А. Л.</w:t>
      </w:r>
    </w:p>
    <w:p w:rsidR="00A93BE5" w:rsidRPr="00B76440" w:rsidRDefault="004D3B68">
      <w:pPr>
        <w:autoSpaceDE w:val="0"/>
        <w:autoSpaceDN w:val="0"/>
        <w:spacing w:before="70" w:after="0" w:line="271" w:lineRule="auto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Барто, Н. Н. Бромлей, А. В. Митяева, В. Д. Берестова, Э. Э. Мошковской, Г. П. Виеру, Р. С. Сефа и др.). Осознание нравственно-этических понятий: чувство любви как привязанность одного человека к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другому (матери к ребёнку, детей к матери, близким), проявление любви и заботы о родных людях.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120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/>
        <w:ind w:firstLine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Способность 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A93BE5" w:rsidRPr="00B76440" w:rsidRDefault="004D3B68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78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литературного чтения в 1 классе направлено на достижение обучающимися личностных, метапредметных и предметных результатов освоения учебного пр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едмета.</w:t>
      </w:r>
    </w:p>
    <w:p w:rsidR="00A93BE5" w:rsidRPr="00B76440" w:rsidRDefault="004D3B68">
      <w:pPr>
        <w:autoSpaceDE w:val="0"/>
        <w:autoSpaceDN w:val="0"/>
        <w:spacing w:before="262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93BE5" w:rsidRPr="00B76440" w:rsidRDefault="004D3B68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чтение»отражают освоение младшими школьниками социально значимых норм и отношений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A93BE5" w:rsidRPr="00B76440" w:rsidRDefault="004D3B68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93BE5" w:rsidRPr="00B76440" w:rsidRDefault="004D3B68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дставителей русской литературы и творчества народов России;</w:t>
      </w:r>
    </w:p>
    <w:p w:rsidR="00A93BE5" w:rsidRPr="00B76440" w:rsidRDefault="004D3B6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ний.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A93BE5" w:rsidRPr="00B76440" w:rsidRDefault="004D3B68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висимо от их национальности, социального статуса, вероисповедания;</w:t>
      </w:r>
    </w:p>
    <w:p w:rsidR="00A93BE5" w:rsidRPr="00B76440" w:rsidRDefault="004D3B68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посредством накопления и систематизации литературных впечатлений, разнообразных по эмоциональной окраске;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A93BE5" w:rsidRPr="00B76440" w:rsidRDefault="004D3B68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ной деятельности;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6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ыка художественных произведений, выразительных средств, создающих художественный образ.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A93BE5" w:rsidRPr="00B76440" w:rsidRDefault="004D3B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зни в окружающей среде (в том числе информационной);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A93BE5" w:rsidRPr="00B76440" w:rsidRDefault="004D3B68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труда в жизни человека и общества, ответственное потребление и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A93BE5" w:rsidRPr="00B76440" w:rsidRDefault="004D3B6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итературных произведениях;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93BE5" w:rsidRPr="00B76440" w:rsidRDefault="004D3B68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браза, способа выражения мыслей, чувств, идей автора;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A93BE5" w:rsidRPr="00B76440" w:rsidRDefault="004D3B68">
      <w:pPr>
        <w:autoSpaceDE w:val="0"/>
        <w:autoSpaceDN w:val="0"/>
        <w:spacing w:before="190" w:after="0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93BE5" w:rsidRPr="00B76440" w:rsidRDefault="004D3B68">
      <w:pPr>
        <w:autoSpaceDE w:val="0"/>
        <w:autoSpaceDN w:val="0"/>
        <w:spacing w:before="322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93BE5" w:rsidRPr="00B76440" w:rsidRDefault="004D3B68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ой школе у обучающихся будут сформированы познавательные универсальные учебные действия:</w:t>
      </w:r>
    </w:p>
    <w:p w:rsidR="00A93BE5" w:rsidRPr="00B76440" w:rsidRDefault="004D3B6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A93BE5" w:rsidRPr="00B76440" w:rsidRDefault="004D3B6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произведения по теме, главной мысли (морали), жанру, соотносить произведение и его автора, устанавливать основания для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сравнения произведений, устанавливать аналогии;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A93BE5" w:rsidRPr="00B76440" w:rsidRDefault="004D3B6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находить закономерности и против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ного алгоритма;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90" w:line="220" w:lineRule="exact"/>
        <w:rPr>
          <w:lang w:val="ru-RU"/>
        </w:rPr>
      </w:pPr>
    </w:p>
    <w:p w:rsidR="00A93BE5" w:rsidRPr="00B76440" w:rsidRDefault="004D3B68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текста, при составлении плана, пересказе текста, характеристике поступков героев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A93BE5" w:rsidRPr="00B76440" w:rsidRDefault="004D3B68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(часть — целое, причина —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их последствия в аналогичных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ю и недостоверную информацию самостоятельно или на основании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рнет;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A93BE5" w:rsidRPr="00B76440" w:rsidRDefault="004D3B68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проявлять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уважительное отношение к собеседнику, соблюдать правила ведения диалога и 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поставленной задачей;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78" w:line="220" w:lineRule="exact"/>
        <w:rPr>
          <w:lang w:val="ru-RU"/>
        </w:rPr>
      </w:pPr>
    </w:p>
    <w:p w:rsidR="00A93BE5" w:rsidRPr="00B76440" w:rsidRDefault="004D3B68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B76440">
        <w:rPr>
          <w:lang w:val="ru-RU"/>
        </w:rPr>
        <w:br/>
      </w:r>
      <w:r w:rsidRPr="00B76440">
        <w:rPr>
          <w:lang w:val="ru-RU"/>
        </w:rPr>
        <w:tab/>
      </w: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получения результата;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93BE5" w:rsidRPr="00B76440" w:rsidRDefault="004D3B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A93BE5" w:rsidRPr="00B76440" w:rsidRDefault="004D3B68">
      <w:pPr>
        <w:autoSpaceDE w:val="0"/>
        <w:autoSpaceDN w:val="0"/>
        <w:spacing w:before="324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A93BE5" w:rsidRPr="00B76440" w:rsidRDefault="004D3B68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 выполнять свою часть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работы;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A93BE5" w:rsidRPr="00B76440" w:rsidRDefault="004D3B68">
      <w:pPr>
        <w:autoSpaceDE w:val="0"/>
        <w:autoSpaceDN w:val="0"/>
        <w:spacing w:before="322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93BE5" w:rsidRPr="00B76440" w:rsidRDefault="004D3B68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93BE5" w:rsidRPr="00B76440" w:rsidRDefault="004D3B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B7644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классе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чится:</w:t>
      </w:r>
    </w:p>
    <w:p w:rsidR="00A93BE5" w:rsidRPr="00B76440" w:rsidRDefault="004D3B68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произведениях отражение нравственных ценностей, традиций, быта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разных народов;</w:t>
      </w:r>
    </w:p>
    <w:p w:rsidR="00A93BE5" w:rsidRPr="00B76440" w:rsidRDefault="004D3B68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е 30 слов в минуту (без отметочного оценивания);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прозаическую (нестихотворную) и 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стихотворную речь;</w:t>
      </w:r>
    </w:p>
    <w:p w:rsidR="00A93BE5" w:rsidRPr="00B76440" w:rsidRDefault="004D3B6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108" w:line="220" w:lineRule="exact"/>
        <w:rPr>
          <w:lang w:val="ru-RU"/>
        </w:rPr>
      </w:pPr>
    </w:p>
    <w:p w:rsidR="00A93BE5" w:rsidRPr="00B76440" w:rsidRDefault="004D3B68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93BE5" w:rsidRPr="00B76440" w:rsidRDefault="004D3B68">
      <w:pPr>
        <w:autoSpaceDE w:val="0"/>
        <w:autoSpaceDN w:val="0"/>
        <w:spacing w:before="190" w:after="0"/>
        <w:ind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зованием словаря;</w:t>
      </w:r>
    </w:p>
    <w:p w:rsidR="00A93BE5" w:rsidRPr="00B76440" w:rsidRDefault="004D3B68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одтверждать свой ответ примерами из текста;</w:t>
      </w:r>
    </w:p>
    <w:p w:rsidR="00A93BE5" w:rsidRPr="00B76440" w:rsidRDefault="004D3B68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ношения, расстановки ударения;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A93BE5" w:rsidRPr="00B76440" w:rsidRDefault="004D3B68">
      <w:pPr>
        <w:autoSpaceDE w:val="0"/>
        <w:autoSpaceDN w:val="0"/>
        <w:spacing w:before="190" w:after="0" w:line="230" w:lineRule="auto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ике по обложке, оглавлению, иллюстрациям;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B76440">
        <w:rPr>
          <w:lang w:val="ru-RU"/>
        </w:rPr>
        <w:br/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A93BE5" w:rsidRPr="00B76440" w:rsidRDefault="004D3B68">
      <w:pPr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</w:t>
      </w:r>
      <w:r w:rsidRPr="00B76440">
        <w:rPr>
          <w:rFonts w:ascii="Times New Roman" w:eastAsia="Times New Roman" w:hAnsi="Times New Roman"/>
          <w:color w:val="000000"/>
          <w:sz w:val="24"/>
          <w:lang w:val="ru-RU"/>
        </w:rPr>
        <w:t>ия дополнительной информации в соответствии с учебной задачей.</w:t>
      </w: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4" w:line="220" w:lineRule="exact"/>
        <w:rPr>
          <w:lang w:val="ru-RU"/>
        </w:rPr>
      </w:pPr>
    </w:p>
    <w:p w:rsidR="00A93BE5" w:rsidRDefault="004D3B6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04"/>
        <w:gridCol w:w="5740"/>
        <w:gridCol w:w="828"/>
        <w:gridCol w:w="1382"/>
      </w:tblGrid>
      <w:tr w:rsidR="00A93BE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A93BE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</w:tr>
      <w:tr w:rsidR="00A93B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A93BE5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прослушивании и при самостоятельном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правильной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  <w:tr w:rsidR="00A93B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«Снежный ком»: распространение предложений с добавлением слова по цепочке;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обозначаемого им предмета. Восприятие слова как объекта изучения,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7" w:lineRule="auto"/>
              <w:ind w:left="72"/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слова. Активизация и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расширение словарного запаса.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 слов в предложение.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слова» (дети играют роль слов в предложении, идёт перестановка слов в предложении, прочтение получившегося);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предложения: определение количества слов в предложении и обозначение каждого слова полоской;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работа: определение количества слов в предложении, обозначение слов полосками;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  <w:tr w:rsidR="00A93B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слогового чтения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прочитанные незаконченные предло​ жения с опорой на общий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пропущенные в предложении слова, ориентируясь на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словосочетаний,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предло​ жения с опорой на общий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6840" w:h="11900"/>
          <w:pgMar w:top="282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04"/>
        <w:gridCol w:w="5740"/>
        <w:gridCol w:w="828"/>
        <w:gridCol w:w="1382"/>
      </w:tblGrid>
      <w:tr w:rsidR="00A93BE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выразительности чтения на материале небольших текстов 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предло​ жения с опорой на общий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пропущенные в предложении слова, ориентируясь на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https://uchi.ru/main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A93BE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орфоэпическим чтением (при переходе к 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пропущенные в предложении слова, ориентируясь на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(проговаривание) как средство самоконтроля при письме под диктовку и при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пропущенные в предложении слова, ориентируясь на смысл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звука и буквы.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Буквы, обозначающие гласные звуки. Буквы,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предшествующих согласных звуков;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щие близкие по акустико-артикуляционным признакам согласные звуки ([с] — [з], [ш] — [ж], [с] — [ш], [з]— [ж], [р] — [л], [ц] — [ч’] и т. д.), и буквы, имеющие оптическое и кинетическое сходство ( о — а, и — у, п — т, л — м, х — ж, ш — т, в — д 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слоговым 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гласных как показатель твёрдости —мягкости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слоге: обозначение гласного звука и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указание на твёрдость или мягкость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B7644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2" w:after="0" w:line="250" w:lineRule="auto"/>
              <w:ind w:left="72" w:right="144"/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мягкости предшест​</w:t>
            </w:r>
            <w:r w:rsidRPr="00B76440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вующего согласного звука в конце слова.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Разные способы обозначения буквами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B7644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B7644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русским алфавитом как 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201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 Игра-соревнование «Повтори алфавит»;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  <w:tr w:rsidR="00A93BE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04"/>
        <w:gridCol w:w="5740"/>
        <w:gridCol w:w="828"/>
        <w:gridCol w:w="1382"/>
      </w:tblGrid>
      <w:tr w:rsidR="00A93BE5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«Кот, петух и лиса», «Кот и лиса», «Жихарка», «Лисичка-сестричка и волк» и литературных (авторских): К. И. Чуковский «Путаница»,«Айболит», «Муха-Цокотуха», С Я Маршак «Тихая сказка», В. Г. Сутеев«Палочка-выручалочка»);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вопросов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какова тема сказки, кто её герои, что произошло (что происходило) в сказке;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3.18.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потешек, считалок, загадок: поиск ключевых слов, помогающих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охарактеризовать жанр произведения и назвать его (не менее шести произведений);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3.19.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поэтических описаний картин природы (пейзажной лирики); Беседа 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3.20.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на тему «О каком чуде ты мечтаешь», передача своих впечатлений от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прочитанного произведения в высказывании (не менее 3 предложений) или в рисунке;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потешка);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по ролям диалогов героев;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прочитанного произведения, оценивание поступков 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героев произведений, осознание нравственно-этического содержания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произведения, высказывание и аргументация своего мнения;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Например, В. Д. Берестов «Лягушата», В. В. Бианки «Голубые лягушки», М. С. Пляцковский «Цап Ц</w:t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арапыч», Г. В. Сапгир «Кошка», загадки о животных;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Обращение к справочной литературе для расширения своих знаний и получения дополнительной информации о животных;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наизусть с соблюдением интонационного рисунка произведения (не менее 2 произведений по выбору);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https://resh.edu.ru/</w:t>
            </w:r>
          </w:p>
        </w:tc>
      </w:tr>
      <w:tr w:rsidR="00A93BE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необходимой информации в словарях и справочниках об авторах изученных произведений;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о своих любимых книгах по предложенному алгоритму;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https://uchi.ru/main https://resh.edu.ru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</w:t>
            </w:r>
          </w:p>
        </w:tc>
      </w:tr>
      <w:tr w:rsidR="00A93BE5">
        <w:trPr>
          <w:trHeight w:hRule="exact" w:val="51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  <w:tr w:rsidR="00A93BE5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  <w:tr w:rsidR="00A93BE5">
        <w:trPr>
          <w:trHeight w:hRule="exact" w:val="32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78" w:line="220" w:lineRule="exact"/>
      </w:pPr>
    </w:p>
    <w:p w:rsidR="00A93BE5" w:rsidRDefault="004D3B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93BE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BE5" w:rsidRDefault="00A93BE5"/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Азбука» — первая учебная книга.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Здравствуй, школа! Речь устная и письменная. </w:t>
            </w:r>
            <w:r w:rsidRPr="00B7644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71" w:lineRule="auto"/>
              <w:ind w:left="72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Кто любит трудиться, тому без дела не сидится.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 и предложение.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 всё живое. Слог и слово.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 нужен и клад, когда в семье лад.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Слог.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Ударение.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96"/>
              <w:jc w:val="both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Согласие крепче каменных стен. Звуки в окружающем мире и в речи.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Край родной, навек любимый. Гласные и согласные звуки.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 живи, век учись. Как образуется слог?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– мать учения.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Азбука – к мудрости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ступенька. Гласный звук [а], буквы А, 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A93BE5" w:rsidRPr="00B76440" w:rsidRDefault="00A93BE5">
      <w:pPr>
        <w:autoSpaceDE w:val="0"/>
        <w:autoSpaceDN w:val="0"/>
        <w:spacing w:after="0" w:line="14" w:lineRule="exact"/>
        <w:rPr>
          <w:lang w:val="ru-RU"/>
        </w:rPr>
      </w:pP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Кто скоро помог, тот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дважды помог. Гласный звук [о], буквы О, 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Нет друга –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ищи, а нашёл –береги. Гласный звук [и], буквы И, 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 стыдно не знать, стыдно не учиться.</w:t>
            </w:r>
          </w:p>
          <w:p w:rsidR="00A93BE5" w:rsidRPr="00B76440" w:rsidRDefault="004D3B68">
            <w:pPr>
              <w:autoSpaceDE w:val="0"/>
              <w:autoSpaceDN w:val="0"/>
              <w:spacing w:before="72" w:after="0" w:line="230" w:lineRule="auto"/>
              <w:jc w:val="center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звук [ы], буква 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Ученье – путь к уменью. Гласный звук [у], буквы У, у.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Труд кормит, а лень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портит. Согласные звуки [н], [н’], буквы Н, 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158"/>
              <w:jc w:val="both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Старый друг лучше новых двух. Согласные звуки [с], [с’], буквы С, с.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Каков мастер, такова и работа. Согласные звуки [с], [с’], буквы К, 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«Сказки». Согласные звуки [т], [т’], буквы Т, 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[т], [т’],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Т, 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И. Чуковский.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[л], [л’], буквы Л, 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«Сказка о рыбаке и рыбке».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[р], [р’], буквы Р, р.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Век живи, век учись.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[в], [в’], буквы В, 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сказка. Гласные буквы Е, е, звуки [й’э].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Красуйся град Петров!</w:t>
            </w:r>
          </w:p>
          <w:p w:rsidR="00A93BE5" w:rsidRPr="00B76440" w:rsidRDefault="004D3B68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[п], [п’], буквы П, п.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196"/>
              <w:jc w:val="both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Москва – столица России.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[м], [м’], буквы М, 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сведений о букве М. Обобщение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изученного о буквах и звуках.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меньших. Согласные звуки [з], [з’],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З, з.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умения чтения предложений с буквами З, з.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«Сказка о царе Салтане…».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[б], [б’], буквы Б, б.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знаний 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буках Б, б. Сопоставление букв Б – П.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Чередование звонких 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глухих согласных. Чтение текстов с изученными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Терпение и труд всё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перетрут. Согласные звуки [д], [д’], буквы Д, д.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A93BE5" w:rsidRPr="00B76440" w:rsidRDefault="00A93BE5">
      <w:pPr>
        <w:autoSpaceDE w:val="0"/>
        <w:autoSpaceDN w:val="0"/>
        <w:spacing w:after="0" w:line="14" w:lineRule="exact"/>
        <w:rPr>
          <w:lang w:val="ru-RU"/>
        </w:rPr>
      </w:pP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[д], [д’], буквы Д, д. (Закрепление).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слогов и слов с буквами д и 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– Родина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[а], [й’а], гласные буквы Я, 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Сад, садовые растения. Чтение текстов с буквой 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текстов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изученными буквами.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 делай другим того, чего себе не пожелаешь.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[г], [г’], буквы Г, 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знаний 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буквах Г, г. Смысловая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связь слов в предложении.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Делу время, а потехе час. Мягкий согласный звук [ч’], буквы Ч, ч.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Буква Ч.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Красна птица опереньем, а человек уменьем. Буква ь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 показатель мягкости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предшествующих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 звуков.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Ь как показатель мягкости согласных звуков.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Мало уметь читать, надо уметь думать.  Твёрдый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звук [ш], буквы Ш, ш.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Буква Ш (закрепление)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Где дружбой дорожат, там враги дрожат. Твёрдый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звук [ж], буквы Ж, ж.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Ж, ж, сочетания ЖИ– ШИ (закрепление)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 всё живое. Звуки [о], [й’о], Гласные буквы Ё, ё.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Буква Ё (закрепление)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Жить – Родине служить. Звук [й’], буквы 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198"/>
              <w:jc w:val="both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 труда хлеб не родится никогда. Согласные звуки [х], [х’], буквы Х, 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текстов 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животных. Закрепление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знаний о буквах Х, 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текстов морально-этического характера.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[х], [х’], буквы Х, 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С.Я. Маршак. «Сказка о глупом мышонке».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буквы Ю, ю. </w:t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[й’у], [у].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 Ю, ю.</w:t>
            </w:r>
          </w:p>
          <w:p w:rsidR="00A93BE5" w:rsidRDefault="004D3B6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(закрепление).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328"/>
              <w:jc w:val="both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Делу время – потехе час. Твёрдый согласный звук [ц], буквы Ц, ц.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Твёрдый согласный звук [ц], буквы Ц, ц.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человек научился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летать. Гласный звук [э], буквы Э, э.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звук [э], буквы Э, э.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 w:rsidRPr="00B7644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 w:right="144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народная сказка«По щучьему веленью». Мягкий глухой согласный звук [щ’].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 Щ, щ.</w:t>
            </w:r>
          </w:p>
          <w:p w:rsidR="00A93BE5" w:rsidRDefault="004D3B68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сочетаний ЧА-ЩА,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ЧУ-ЩУ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глухой согласный звук [щ’].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Буквы Щ, щ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(закрепление).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«Играют волны, ветер свищет…» Согласные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[ф], [ф’], буквы Ф, ф.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тесноте, да не в обиде.</w:t>
            </w:r>
          </w:p>
          <w:p w:rsidR="00A93BE5" w:rsidRPr="00B76440" w:rsidRDefault="004D3B6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и твёрдый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разделительные знаки.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Доброе дело – великое счастье. Отработка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техники чтения.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Русский алфавит.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Русский алфавит.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 w:right="288"/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«Как хорошо уметь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читать». «Как мальчик Женя научился говорить букву «р».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Е. Чарушин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«Наше Отечество»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«Первоучители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словенские» В. Крупин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«Первый букварь»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А. С. Пушкин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Л.Н. Толстой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К.Д. Ушинский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A93BE5" w:rsidRPr="00B76440" w:rsidRDefault="00A93BE5">
      <w:pPr>
        <w:autoSpaceDE w:val="0"/>
        <w:autoSpaceDN w:val="0"/>
        <w:spacing w:after="0" w:line="14" w:lineRule="exact"/>
        <w:rPr>
          <w:lang w:val="ru-RU"/>
        </w:rPr>
      </w:pP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К.И. Чуковский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В. Бианки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С.Я. Маршак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М.М. Пришвин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А.Л. Барто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С.В. Михалков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Б.В. Заходер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В.Д. Берестов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«Живая азбука»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 Отработка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 Отработка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 Отработка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Русская народная сказка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"Теремок"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Е. Чарушин  "Теремок"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Токмакова "Аля, Кляксич и буква "А"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Русская народная сказка "Рукавичка"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Чёрный "Живая азбука"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 w:rsidRPr="00B76440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хорошо уметь читать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A93BE5" w:rsidRPr="00B76440" w:rsidRDefault="00A93BE5">
      <w:pPr>
        <w:autoSpaceDE w:val="0"/>
        <w:autoSpaceDN w:val="0"/>
        <w:spacing w:after="0" w:line="14" w:lineRule="exact"/>
        <w:rPr>
          <w:lang w:val="ru-RU"/>
        </w:rPr>
      </w:pPr>
    </w:p>
    <w:p w:rsidR="00A93BE5" w:rsidRPr="00B76440" w:rsidRDefault="00A93BE5">
      <w:pPr>
        <w:rPr>
          <w:lang w:val="ru-RU"/>
        </w:rPr>
        <w:sectPr w:rsidR="00A93BE5" w:rsidRPr="00B76440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Pr="00B76440" w:rsidRDefault="00A93BE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Загадки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Песенки. Потешки.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Небылицы.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 w:rsidRPr="00B7644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Английские народные песенки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76440">
              <w:rPr>
                <w:lang w:val="ru-RU"/>
              </w:rPr>
              <w:br/>
            </w: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Pr="00B76440" w:rsidRDefault="004D3B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7644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 И. Токмаковой, Я. Тайц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 Н. Артюхова "Саша -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дразнилка"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К. И. Чуковский "Телефон"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М. Пляцковский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"Помощник"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Ю.Ермолав "Лучший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друг"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Орлов "Кто первый?" С. Михалков "Бараны".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Р. Сеф "Совет". И.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Пивоварова "Вежливый ослик"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 Я Аким "Моя родня"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С. Маршак "Хороший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день"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По М. Пляцковскому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"Сердитый дог Бульдог"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Из старинных книг.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Как хорошо уметь читать.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 С. Михалков "Трезор".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В. Осеева "Плохо"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И. Токмакова "Купите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собаку"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М. Пляцковский "Цап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Царапыч"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 Г. Сапгир "Кошка"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В. Берестов "Лягушата"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A93BE5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Как хорошо уметь читать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 Стихи о маме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 Стихи о маме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 Стихи о маме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Работаем с книгой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93BE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Стихи  русских поэтов о весне.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A93BE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Как хорошо уметь читать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A93BE5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-;</w:t>
            </w:r>
          </w:p>
        </w:tc>
      </w:tr>
      <w:tr w:rsidR="00A93BE5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3BE5" w:rsidRDefault="004D3B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93BE5" w:rsidRDefault="00A93BE5">
      <w:pPr>
        <w:autoSpaceDE w:val="0"/>
        <w:autoSpaceDN w:val="0"/>
        <w:spacing w:after="0" w:line="14" w:lineRule="exact"/>
      </w:pPr>
    </w:p>
    <w:p w:rsidR="00A93BE5" w:rsidRDefault="00A93BE5">
      <w:pPr>
        <w:sectPr w:rsidR="00A93BE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78" w:line="220" w:lineRule="exact"/>
      </w:pPr>
    </w:p>
    <w:p w:rsidR="00A93BE5" w:rsidRDefault="004D3B6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93BE5" w:rsidRDefault="004D3B6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93BE5" w:rsidRDefault="004D3B68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Климанова Л.Ф., Горецкий В.Г., Голованова М.В. и другие, Литературное чтение (в 2 частях).</w:t>
      </w:r>
    </w:p>
    <w:p w:rsidR="00A93BE5" w:rsidRDefault="004D3B68">
      <w:pPr>
        <w:autoSpaceDE w:val="0"/>
        <w:autoSpaceDN w:val="0"/>
        <w:spacing w:before="70" w:after="0" w:line="271" w:lineRule="auto"/>
        <w:ind w:right="864"/>
      </w:pPr>
      <w:r>
        <w:rPr>
          <w:rFonts w:ascii="Times New Roman" w:eastAsia="Times New Roman" w:hAnsi="Times New Roman"/>
          <w:color w:val="000000"/>
          <w:sz w:val="24"/>
        </w:rPr>
        <w:t xml:space="preserve">Учебник. 1класс.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вариант:Азбука. 1 класс учеб. для общеобразовательных организаций. В2ч. В.Г Горецки</w:t>
      </w:r>
      <w:r>
        <w:rPr>
          <w:rFonts w:ascii="Times New Roman" w:eastAsia="Times New Roman" w:hAnsi="Times New Roman"/>
          <w:color w:val="000000"/>
          <w:sz w:val="24"/>
        </w:rPr>
        <w:t>й, В.А. Кирюшкин- М.: Просвещение,2018</w:t>
      </w:r>
    </w:p>
    <w:p w:rsidR="00A93BE5" w:rsidRDefault="004D3B68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A93BE5" w:rsidRDefault="004D3B68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A93BE5" w:rsidRDefault="004D3B68">
      <w:pPr>
        <w:autoSpaceDE w:val="0"/>
        <w:autoSpaceDN w:val="0"/>
        <w:spacing w:before="168" w:after="0" w:line="262" w:lineRule="auto"/>
        <w:ind w:right="8640"/>
      </w:pPr>
      <w:r>
        <w:rPr>
          <w:rFonts w:ascii="Times New Roman" w:eastAsia="Times New Roman" w:hAnsi="Times New Roman"/>
          <w:color w:val="000000"/>
          <w:sz w:val="24"/>
        </w:rPr>
        <w:t xml:space="preserve">https://uchi.ru/main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https://resh.edu.ru/</w:t>
      </w:r>
    </w:p>
    <w:p w:rsidR="00A93BE5" w:rsidRDefault="00A93BE5">
      <w:pPr>
        <w:sectPr w:rsidR="00A93BE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3BE5" w:rsidRDefault="00A93BE5">
      <w:pPr>
        <w:autoSpaceDE w:val="0"/>
        <w:autoSpaceDN w:val="0"/>
        <w:spacing w:after="78" w:line="220" w:lineRule="exact"/>
      </w:pPr>
    </w:p>
    <w:p w:rsidR="00A93BE5" w:rsidRDefault="004D3B68">
      <w:pPr>
        <w:autoSpaceDE w:val="0"/>
        <w:autoSpaceDN w:val="0"/>
        <w:spacing w:after="0" w:line="379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ОБОРУДОВАНИЕ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ДЛЯ ПРОВЕДЕНИЯ ЛАБОРАТОРНЫХ, ПРАКТИЧЕСКИХ РАБОТ, ДЕМОНСТРАЦИЙ</w:t>
      </w:r>
    </w:p>
    <w:p w:rsidR="00A93BE5" w:rsidRDefault="00A93BE5">
      <w:pPr>
        <w:sectPr w:rsidR="00A93BE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3B68" w:rsidRDefault="004D3B68"/>
    <w:sectPr w:rsidR="004D3B6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D3B68"/>
    <w:rsid w:val="00A93BE5"/>
    <w:rsid w:val="00AA1D8D"/>
    <w:rsid w:val="00B47730"/>
    <w:rsid w:val="00B7644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D5C613D-604B-417C-A4B1-F83B5A3C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76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76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F22232-4DED-488C-A7A7-69E2D9AC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6372</Words>
  <Characters>36323</Characters>
  <Application>Microsoft Office Word</Application>
  <DocSecurity>0</DocSecurity>
  <Lines>302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42610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2022-06-14T08:11:00Z</cp:lastPrinted>
  <dcterms:created xsi:type="dcterms:W3CDTF">2022-06-14T08:11:00Z</dcterms:created>
  <dcterms:modified xsi:type="dcterms:W3CDTF">2022-06-14T08:11:00Z</dcterms:modified>
  <cp:category/>
</cp:coreProperties>
</file>